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8F083" w14:textId="77777777" w:rsidR="0096677F" w:rsidRPr="004C0315" w:rsidRDefault="0096677F" w:rsidP="0096677F">
      <w:pPr>
        <w:rPr>
          <w:lang w:val="el-GR"/>
        </w:rPr>
      </w:pPr>
    </w:p>
    <w:p w14:paraId="1C7FA942" w14:textId="77777777" w:rsidR="0096677F" w:rsidRPr="001D6A26" w:rsidRDefault="0096677F" w:rsidP="009667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el-GR" w:eastAsia="en-GB"/>
        </w:rPr>
      </w:pPr>
      <w:r>
        <w:rPr>
          <w:rFonts w:ascii="Cambria,Bold" w:eastAsia="Times New Roman" w:hAnsi="Cambria,Bold" w:cs="Times New Roman"/>
          <w:lang w:val="el-GR" w:eastAsia="en-GB"/>
        </w:rPr>
        <w:t>ΟΜΟΙΟΠΑΘΗΤΙΚΗ ΚΑΙ ΧΗΜΕΙΑ</w:t>
      </w:r>
    </w:p>
    <w:p w14:paraId="688D1062" w14:textId="35FCDAD5" w:rsidR="0096677F" w:rsidRDefault="0096677F" w:rsidP="0096677F">
      <w:pPr>
        <w:spacing w:before="100" w:beforeAutospacing="1" w:after="100" w:afterAutospacing="1"/>
        <w:jc w:val="center"/>
        <w:rPr>
          <w:rFonts w:ascii="Cambria,Bold" w:eastAsia="Times New Roman" w:hAnsi="Cambria,Bold" w:cs="Times New Roman"/>
          <w:sz w:val="22"/>
          <w:szCs w:val="22"/>
          <w:vertAlign w:val="superscript"/>
          <w:lang w:val="el-GR" w:eastAsia="en-GB"/>
        </w:rPr>
      </w:pPr>
      <w:r w:rsidRPr="004C0315">
        <w:rPr>
          <w:rFonts w:ascii="Cambria,Bold" w:eastAsia="Times New Roman" w:hAnsi="Cambria,Bold" w:cs="Times New Roman"/>
          <w:sz w:val="22"/>
          <w:szCs w:val="22"/>
          <w:u w:val="single"/>
          <w:lang w:val="el-GR" w:eastAsia="en-GB"/>
        </w:rPr>
        <w:t xml:space="preserve">Ευάγγελος </w:t>
      </w:r>
      <w:proofErr w:type="spellStart"/>
      <w:r w:rsidRPr="004C0315">
        <w:rPr>
          <w:rFonts w:ascii="Cambria,Bold" w:eastAsia="Times New Roman" w:hAnsi="Cambria,Bold" w:cs="Times New Roman"/>
          <w:sz w:val="22"/>
          <w:szCs w:val="22"/>
          <w:u w:val="single"/>
          <w:lang w:val="el-GR" w:eastAsia="en-GB"/>
        </w:rPr>
        <w:t>Μπακάλμπασης</w:t>
      </w:r>
      <w:r w:rsidR="00091165" w:rsidRPr="00E74EBE">
        <w:rPr>
          <w:rFonts w:ascii="Cambria,Bold" w:eastAsia="Times New Roman" w:hAnsi="Cambria,Bold" w:cs="Times New Roman"/>
          <w:sz w:val="22"/>
          <w:szCs w:val="22"/>
          <w:vertAlign w:val="superscript"/>
          <w:lang w:val="el-GR" w:eastAsia="en-GB"/>
        </w:rPr>
        <w:t>α</w:t>
      </w:r>
      <w:proofErr w:type="spellEnd"/>
      <w:r w:rsidR="00091165" w:rsidRPr="00E74EBE">
        <w:rPr>
          <w:rFonts w:ascii="Cambria,Bold" w:eastAsia="Times New Roman" w:hAnsi="Cambria,Bold" w:cs="Times New Roman"/>
          <w:sz w:val="22"/>
          <w:szCs w:val="22"/>
          <w:lang w:val="el-GR" w:eastAsia="en-GB"/>
        </w:rPr>
        <w:t>,</w:t>
      </w:r>
      <w:bookmarkStart w:id="0" w:name="_GoBack"/>
      <w:r w:rsidR="00091165" w:rsidRPr="00E74EBE">
        <w:rPr>
          <w:rFonts w:ascii="Cambria,Bold" w:eastAsia="Times New Roman" w:hAnsi="Cambria,Bold" w:cs="Times New Roman"/>
          <w:sz w:val="22"/>
          <w:szCs w:val="22"/>
          <w:lang w:val="el-GR" w:eastAsia="en-GB"/>
        </w:rPr>
        <w:t xml:space="preserve"> </w:t>
      </w:r>
      <w:bookmarkEnd w:id="0"/>
      <w:r w:rsidR="00091165">
        <w:rPr>
          <w:rFonts w:ascii="Cambria,Bold" w:eastAsia="Times New Roman" w:hAnsi="Cambria,Bold" w:cs="Times New Roman"/>
          <w:sz w:val="22"/>
          <w:szCs w:val="22"/>
          <w:lang w:val="el-GR" w:eastAsia="en-GB"/>
        </w:rPr>
        <w:t xml:space="preserve">Βασίλειος </w:t>
      </w:r>
      <w:proofErr w:type="spellStart"/>
      <w:r w:rsidR="00091165">
        <w:rPr>
          <w:rFonts w:ascii="Cambria,Bold" w:eastAsia="Times New Roman" w:hAnsi="Cambria,Bold" w:cs="Times New Roman"/>
          <w:sz w:val="22"/>
          <w:szCs w:val="22"/>
          <w:lang w:val="el-GR" w:eastAsia="en-GB"/>
        </w:rPr>
        <w:t>Φωτιάδης</w:t>
      </w:r>
      <w:r w:rsidR="00091165" w:rsidRPr="00091165">
        <w:rPr>
          <w:rFonts w:ascii="Cambria,Bold" w:eastAsia="Times New Roman" w:hAnsi="Cambria,Bold" w:cs="Times New Roman"/>
          <w:sz w:val="22"/>
          <w:szCs w:val="22"/>
          <w:vertAlign w:val="superscript"/>
          <w:lang w:val="el-GR" w:eastAsia="en-GB"/>
        </w:rPr>
        <w:t>β</w:t>
      </w:r>
      <w:proofErr w:type="spellEnd"/>
    </w:p>
    <w:p w14:paraId="292D5A26" w14:textId="339496DF" w:rsidR="00091165" w:rsidRPr="00091165" w:rsidRDefault="00091165" w:rsidP="00091165">
      <w:pPr>
        <w:jc w:val="center"/>
        <w:rPr>
          <w:lang w:val="el-GR"/>
        </w:rPr>
      </w:pPr>
      <w:proofErr w:type="spellStart"/>
      <w:r w:rsidRPr="00091165">
        <w:rPr>
          <w:vertAlign w:val="superscript"/>
          <w:lang w:val="el-GR"/>
        </w:rPr>
        <w:t>α</w:t>
      </w:r>
      <w:r w:rsidR="00E74EBE">
        <w:rPr>
          <w:lang w:val="el-GR"/>
        </w:rPr>
        <w:t>π</w:t>
      </w:r>
      <w:proofErr w:type="spellEnd"/>
      <w:r w:rsidR="00BC799A" w:rsidRPr="00BC799A">
        <w:rPr>
          <w:lang w:val="el-GR"/>
        </w:rPr>
        <w:t>.</w:t>
      </w:r>
      <w:r>
        <w:rPr>
          <w:lang w:val="el-GR"/>
        </w:rPr>
        <w:t xml:space="preserve"> καθηγητής Χημείας </w:t>
      </w:r>
      <w:r w:rsidR="005A68B4">
        <w:rPr>
          <w:lang w:val="el-GR"/>
        </w:rPr>
        <w:t xml:space="preserve">στο </w:t>
      </w:r>
      <w:r>
        <w:rPr>
          <w:lang w:val="el-GR"/>
        </w:rPr>
        <w:t xml:space="preserve">ΑΠΘ, </w:t>
      </w:r>
      <w:proofErr w:type="spellStart"/>
      <w:r>
        <w:rPr>
          <w:vertAlign w:val="superscript"/>
          <w:lang w:val="el-GR"/>
        </w:rPr>
        <w:t>β</w:t>
      </w:r>
      <w:r>
        <w:rPr>
          <w:lang w:val="el-GR"/>
        </w:rPr>
        <w:t>Ομοιοπαθητικός</w:t>
      </w:r>
      <w:proofErr w:type="spellEnd"/>
      <w:r>
        <w:rPr>
          <w:lang w:val="el-GR"/>
        </w:rPr>
        <w:t xml:space="preserve"> ιατρός</w:t>
      </w:r>
    </w:p>
    <w:p w14:paraId="47DE7FCD" w14:textId="5B41A176" w:rsidR="0096677F" w:rsidRDefault="00E34231" w:rsidP="00326DB2">
      <w:pPr>
        <w:spacing w:before="100" w:beforeAutospacing="1"/>
        <w:ind w:firstLine="284"/>
        <w:jc w:val="both"/>
        <w:rPr>
          <w:rFonts w:ascii="Cambria" w:eastAsia="Times New Roman" w:hAnsi="Cambria" w:cs="Times New Roman"/>
          <w:lang w:val="el-GR" w:eastAsia="en-GB"/>
        </w:rPr>
      </w:pPr>
      <w:r>
        <w:rPr>
          <w:rFonts w:ascii="Cambria" w:eastAsia="Times New Roman" w:hAnsi="Cambria" w:cs="Times New Roman"/>
          <w:lang w:val="el-GR" w:eastAsia="en-GB"/>
        </w:rPr>
        <w:t>Ο</w:t>
      </w:r>
      <w:r w:rsidR="0096677F">
        <w:rPr>
          <w:rFonts w:ascii="Cambria" w:eastAsia="Times New Roman" w:hAnsi="Cambria" w:cs="Times New Roman"/>
          <w:lang w:val="el-GR" w:eastAsia="en-GB"/>
        </w:rPr>
        <w:t xml:space="preserve">ι σύγχρονες χημικές μελέτες </w:t>
      </w:r>
      <w:r>
        <w:rPr>
          <w:rFonts w:ascii="Cambria" w:eastAsia="Times New Roman" w:hAnsi="Cambria" w:cs="Times New Roman"/>
          <w:lang w:val="el-GR" w:eastAsia="en-GB"/>
        </w:rPr>
        <w:t xml:space="preserve">των </w:t>
      </w:r>
      <w:r w:rsidR="00101D55">
        <w:rPr>
          <w:rFonts w:ascii="Cambria" w:eastAsia="Times New Roman" w:hAnsi="Cambria" w:cs="Times New Roman"/>
          <w:lang w:val="el-GR" w:eastAsia="en-GB"/>
        </w:rPr>
        <w:t>πολύ</w:t>
      </w:r>
      <w:r>
        <w:rPr>
          <w:rFonts w:ascii="Cambria" w:eastAsia="Times New Roman" w:hAnsi="Cambria" w:cs="Times New Roman"/>
          <w:lang w:val="el-GR" w:eastAsia="en-GB"/>
        </w:rPr>
        <w:t xml:space="preserve"> αραιών διαλυμάτων</w:t>
      </w:r>
      <w:r w:rsidR="00607CAD">
        <w:rPr>
          <w:rFonts w:ascii="Cambria" w:eastAsia="Times New Roman" w:hAnsi="Cambria" w:cs="Times New Roman"/>
          <w:lang w:val="el-GR" w:eastAsia="en-GB"/>
        </w:rPr>
        <w:t>,</w:t>
      </w:r>
      <w:r>
        <w:rPr>
          <w:rFonts w:ascii="Cambria" w:eastAsia="Times New Roman" w:hAnsi="Cambria" w:cs="Times New Roman"/>
          <w:lang w:val="el-GR" w:eastAsia="en-GB"/>
        </w:rPr>
        <w:t xml:space="preserve"> </w:t>
      </w:r>
      <w:r w:rsidR="0096677F">
        <w:rPr>
          <w:rFonts w:ascii="Cambria" w:eastAsia="Times New Roman" w:hAnsi="Cambria" w:cs="Times New Roman"/>
          <w:lang w:val="el-GR" w:eastAsia="en-GB"/>
        </w:rPr>
        <w:t>[</w:t>
      </w:r>
      <w:proofErr w:type="spellStart"/>
      <w:r w:rsidR="002B767E">
        <w:rPr>
          <w:rFonts w:ascii="Cambria" w:eastAsia="Times New Roman" w:hAnsi="Cambria" w:cs="Times New Roman"/>
          <w:lang w:eastAsia="en-GB"/>
        </w:rPr>
        <w:t>Samal</w:t>
      </w:r>
      <w:proofErr w:type="spellEnd"/>
      <w:r w:rsidR="002B767E" w:rsidRPr="002B767E">
        <w:rPr>
          <w:rFonts w:ascii="Cambria" w:eastAsia="Times New Roman" w:hAnsi="Cambria" w:cs="Times New Roman"/>
          <w:lang w:val="el-GR" w:eastAsia="en-GB"/>
        </w:rPr>
        <w:t xml:space="preserve"> </w:t>
      </w:r>
      <w:r w:rsidR="002B767E">
        <w:rPr>
          <w:rFonts w:ascii="Cambria" w:eastAsia="Times New Roman" w:hAnsi="Cambria" w:cs="Times New Roman"/>
          <w:lang w:eastAsia="en-GB"/>
        </w:rPr>
        <w:t>et</w:t>
      </w:r>
      <w:r w:rsidR="002B767E" w:rsidRPr="002B767E">
        <w:rPr>
          <w:rFonts w:ascii="Cambria" w:eastAsia="Times New Roman" w:hAnsi="Cambria" w:cs="Times New Roman"/>
          <w:lang w:val="el-GR" w:eastAsia="en-GB"/>
        </w:rPr>
        <w:t xml:space="preserve"> </w:t>
      </w:r>
      <w:r w:rsidR="002B767E">
        <w:rPr>
          <w:rFonts w:ascii="Cambria" w:eastAsia="Times New Roman" w:hAnsi="Cambria" w:cs="Times New Roman"/>
          <w:lang w:eastAsia="en-GB"/>
        </w:rPr>
        <w:t>al</w:t>
      </w:r>
      <w:r w:rsidR="002B767E" w:rsidRPr="002B767E">
        <w:rPr>
          <w:rFonts w:ascii="Cambria" w:eastAsia="Times New Roman" w:hAnsi="Cambria" w:cs="Times New Roman"/>
          <w:lang w:val="el-GR" w:eastAsia="en-GB"/>
        </w:rPr>
        <w:t>.</w:t>
      </w:r>
      <w:r w:rsidR="0096677F">
        <w:rPr>
          <w:rFonts w:ascii="Cambria" w:eastAsia="Times New Roman" w:hAnsi="Cambria" w:cs="Times New Roman"/>
          <w:lang w:val="el-GR" w:eastAsia="en-GB"/>
        </w:rPr>
        <w:t xml:space="preserve">] </w:t>
      </w:r>
      <w:r w:rsidR="00BA207D">
        <w:rPr>
          <w:rFonts w:ascii="Cambria" w:eastAsia="Times New Roman" w:hAnsi="Cambria" w:cs="Times New Roman"/>
          <w:lang w:val="el-GR" w:eastAsia="en-GB"/>
        </w:rPr>
        <w:t xml:space="preserve">οδήγησαν </w:t>
      </w:r>
      <w:r>
        <w:rPr>
          <w:rFonts w:ascii="Cambria" w:eastAsia="Times New Roman" w:hAnsi="Cambria" w:cs="Times New Roman"/>
          <w:lang w:val="el-GR" w:eastAsia="en-GB"/>
        </w:rPr>
        <w:t xml:space="preserve">σε </w:t>
      </w:r>
      <w:r w:rsidR="00BA207D">
        <w:rPr>
          <w:rFonts w:ascii="Cambria" w:eastAsia="Times New Roman" w:hAnsi="Cambria" w:cs="Times New Roman"/>
          <w:lang w:val="el-GR" w:eastAsia="en-GB"/>
        </w:rPr>
        <w:t>διαφορετικές</w:t>
      </w:r>
      <w:r>
        <w:rPr>
          <w:rFonts w:ascii="Cambria" w:eastAsia="Times New Roman" w:hAnsi="Cambria" w:cs="Times New Roman"/>
          <w:lang w:val="el-GR" w:eastAsia="en-GB"/>
        </w:rPr>
        <w:t xml:space="preserve"> χημικές αντιλήψεις για </w:t>
      </w:r>
      <w:r w:rsidR="001C4B7C">
        <w:rPr>
          <w:rFonts w:ascii="Cambria" w:eastAsia="Times New Roman" w:hAnsi="Cambria" w:cs="Times New Roman"/>
          <w:lang w:val="el-GR" w:eastAsia="en-GB"/>
        </w:rPr>
        <w:t xml:space="preserve">τα </w:t>
      </w:r>
      <w:r>
        <w:rPr>
          <w:rFonts w:ascii="Cambria" w:eastAsia="Times New Roman" w:hAnsi="Cambria" w:cs="Times New Roman"/>
          <w:lang w:val="el-GR" w:eastAsia="en-GB"/>
        </w:rPr>
        <w:t>διαλ</w:t>
      </w:r>
      <w:r w:rsidR="001C4B7C">
        <w:rPr>
          <w:rFonts w:ascii="Cambria" w:eastAsia="Times New Roman" w:hAnsi="Cambria" w:cs="Times New Roman"/>
          <w:lang w:val="el-GR" w:eastAsia="en-GB"/>
        </w:rPr>
        <w:t>ύματα</w:t>
      </w:r>
      <w:r w:rsidR="00FD0C23" w:rsidRPr="00FD0C23">
        <w:rPr>
          <w:rFonts w:ascii="Cambria" w:eastAsia="Times New Roman" w:hAnsi="Cambria" w:cs="Times New Roman"/>
          <w:lang w:val="el-GR" w:eastAsia="en-GB"/>
        </w:rPr>
        <w:t xml:space="preserve"> </w:t>
      </w:r>
      <w:r w:rsidR="00FD0C23">
        <w:rPr>
          <w:rFonts w:ascii="Cambria" w:eastAsia="Times New Roman" w:hAnsi="Cambria" w:cs="Times New Roman"/>
          <w:lang w:val="el-GR" w:eastAsia="en-GB"/>
        </w:rPr>
        <w:t>αυτά</w:t>
      </w:r>
      <w:r w:rsidR="001C4B7C">
        <w:rPr>
          <w:rFonts w:ascii="Cambria" w:eastAsia="Times New Roman" w:hAnsi="Cambria" w:cs="Times New Roman"/>
          <w:lang w:val="el-GR" w:eastAsia="en-GB"/>
        </w:rPr>
        <w:t>,</w:t>
      </w:r>
      <w:r>
        <w:rPr>
          <w:rFonts w:ascii="Cambria" w:eastAsia="Times New Roman" w:hAnsi="Cambria" w:cs="Times New Roman"/>
          <w:lang w:val="el-GR" w:eastAsia="en-GB"/>
        </w:rPr>
        <w:t xml:space="preserve"> </w:t>
      </w:r>
      <w:r w:rsidR="00BA207D">
        <w:rPr>
          <w:rFonts w:ascii="Cambria" w:eastAsia="Times New Roman" w:hAnsi="Cambria" w:cs="Times New Roman"/>
          <w:lang w:val="el-GR" w:eastAsia="en-GB"/>
        </w:rPr>
        <w:t xml:space="preserve">σε σχέση </w:t>
      </w:r>
      <w:proofErr w:type="spellStart"/>
      <w:r w:rsidR="00BA207D">
        <w:rPr>
          <w:rFonts w:ascii="Cambria" w:eastAsia="Times New Roman" w:hAnsi="Cambria" w:cs="Times New Roman"/>
          <w:lang w:val="el-GR" w:eastAsia="en-GB"/>
        </w:rPr>
        <w:t>μ’</w:t>
      </w:r>
      <w:r w:rsidR="00FD0C23">
        <w:rPr>
          <w:rFonts w:ascii="Cambria" w:eastAsia="Times New Roman" w:hAnsi="Cambria" w:cs="Times New Roman"/>
          <w:lang w:val="el-GR" w:eastAsia="en-GB"/>
        </w:rPr>
        <w:t>εκείνε</w:t>
      </w:r>
      <w:r w:rsidR="00BA207D">
        <w:rPr>
          <w:rFonts w:ascii="Cambria" w:eastAsia="Times New Roman" w:hAnsi="Cambria" w:cs="Times New Roman"/>
          <w:lang w:val="el-GR" w:eastAsia="en-GB"/>
        </w:rPr>
        <w:t>ς</w:t>
      </w:r>
      <w:proofErr w:type="spellEnd"/>
      <w:r w:rsidR="00BA207D">
        <w:rPr>
          <w:rFonts w:ascii="Cambria" w:eastAsia="Times New Roman" w:hAnsi="Cambria" w:cs="Times New Roman"/>
          <w:lang w:val="el-GR" w:eastAsia="en-GB"/>
        </w:rPr>
        <w:t xml:space="preserve"> που</w:t>
      </w:r>
      <w:r>
        <w:rPr>
          <w:rFonts w:ascii="Cambria" w:eastAsia="Times New Roman" w:hAnsi="Cambria" w:cs="Times New Roman"/>
          <w:lang w:val="el-GR" w:eastAsia="en-GB"/>
        </w:rPr>
        <w:t xml:space="preserve"> επικρατούσαν μέχρι τα τέλη του 20</w:t>
      </w:r>
      <w:r w:rsidRPr="00F421BD">
        <w:rPr>
          <w:rFonts w:ascii="Cambria" w:eastAsia="Times New Roman" w:hAnsi="Cambria" w:cs="Times New Roman"/>
          <w:vertAlign w:val="superscript"/>
          <w:lang w:val="el-GR" w:eastAsia="en-GB"/>
        </w:rPr>
        <w:t>ου</w:t>
      </w:r>
      <w:r>
        <w:rPr>
          <w:rFonts w:ascii="Cambria" w:eastAsia="Times New Roman" w:hAnsi="Cambria" w:cs="Times New Roman"/>
          <w:lang w:val="el-GR" w:eastAsia="en-GB"/>
        </w:rPr>
        <w:t xml:space="preserve"> αιώνα. </w:t>
      </w:r>
      <w:r w:rsidR="0096677F">
        <w:rPr>
          <w:rFonts w:ascii="Cambria" w:eastAsia="Times New Roman" w:hAnsi="Cambria" w:cs="Times New Roman"/>
          <w:lang w:val="el-GR" w:eastAsia="en-GB"/>
        </w:rPr>
        <w:t xml:space="preserve">Πιο συγκεκριμένα, η αδυναμία των χημικών οργάνων να μελετήσουν τα </w:t>
      </w:r>
      <w:r w:rsidR="00101D55">
        <w:rPr>
          <w:rFonts w:ascii="Cambria" w:eastAsia="Times New Roman" w:hAnsi="Cambria" w:cs="Times New Roman"/>
          <w:lang w:val="el-GR" w:eastAsia="en-GB"/>
        </w:rPr>
        <w:t>πολύ</w:t>
      </w:r>
      <w:r w:rsidR="0096677F">
        <w:rPr>
          <w:rFonts w:ascii="Cambria" w:eastAsia="Times New Roman" w:hAnsi="Cambria" w:cs="Times New Roman"/>
          <w:lang w:val="el-GR" w:eastAsia="en-GB"/>
        </w:rPr>
        <w:t xml:space="preserve"> αραιά διαλύματα</w:t>
      </w:r>
      <w:r>
        <w:rPr>
          <w:rFonts w:ascii="Cambria" w:eastAsia="Times New Roman" w:hAnsi="Cambria" w:cs="Times New Roman"/>
          <w:lang w:val="el-GR" w:eastAsia="en-GB"/>
        </w:rPr>
        <w:t>,</w:t>
      </w:r>
      <w:r w:rsidR="0096677F">
        <w:rPr>
          <w:rFonts w:ascii="Cambria" w:eastAsia="Times New Roman" w:hAnsi="Cambria" w:cs="Times New Roman"/>
          <w:lang w:val="el-GR" w:eastAsia="en-GB"/>
        </w:rPr>
        <w:t xml:space="preserve"> οδήγησε στην παλαιότερη </w:t>
      </w:r>
      <w:r>
        <w:rPr>
          <w:rFonts w:ascii="Cambria" w:eastAsia="Times New Roman" w:hAnsi="Cambria" w:cs="Times New Roman"/>
          <w:lang w:val="el-GR" w:eastAsia="en-GB"/>
        </w:rPr>
        <w:t xml:space="preserve">χημική </w:t>
      </w:r>
      <w:r w:rsidR="0096677F">
        <w:rPr>
          <w:rFonts w:ascii="Cambria" w:eastAsia="Times New Roman" w:hAnsi="Cambria" w:cs="Times New Roman"/>
          <w:lang w:val="el-GR" w:eastAsia="en-GB"/>
        </w:rPr>
        <w:t xml:space="preserve">αντίληψη ότι, με </w:t>
      </w:r>
      <w:r w:rsidR="00101CE1">
        <w:rPr>
          <w:rFonts w:ascii="Cambria" w:eastAsia="Times New Roman" w:hAnsi="Cambria" w:cs="Times New Roman"/>
          <w:lang w:val="el-GR" w:eastAsia="en-GB"/>
        </w:rPr>
        <w:t>διαδοχική</w:t>
      </w:r>
      <w:r w:rsidR="0096677F">
        <w:rPr>
          <w:rFonts w:ascii="Cambria" w:eastAsia="Times New Roman" w:hAnsi="Cambria" w:cs="Times New Roman"/>
          <w:lang w:val="el-GR" w:eastAsia="en-GB"/>
        </w:rPr>
        <w:t xml:space="preserve"> αραίωση έχουμε συνεχή ελάττωση του μεγέθους της χημικής ουσίας.</w:t>
      </w:r>
    </w:p>
    <w:p w14:paraId="06BA5D6A" w14:textId="2CB292AE" w:rsidR="0096677F" w:rsidRPr="002B767E" w:rsidRDefault="0096677F" w:rsidP="00326DB2">
      <w:pPr>
        <w:spacing w:after="100" w:afterAutospacing="1"/>
        <w:ind w:firstLine="284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Cambria" w:eastAsia="Times New Roman" w:hAnsi="Cambria" w:cs="Times New Roman"/>
          <w:lang w:val="el-GR" w:eastAsia="en-GB"/>
        </w:rPr>
        <w:t xml:space="preserve">Οι σύγχρονες μελέτες όμως, με τη χρησιμοποίηση ηλεκτρονικών μικροσκοπίων, έδειξαν ότι </w:t>
      </w:r>
      <w:r w:rsidR="00FD0C23">
        <w:rPr>
          <w:rFonts w:ascii="Cambria" w:eastAsia="Times New Roman" w:hAnsi="Cambria" w:cs="Times New Roman"/>
          <w:lang w:val="el-GR" w:eastAsia="en-GB"/>
        </w:rPr>
        <w:t>η διαδοχική</w:t>
      </w:r>
      <w:r>
        <w:rPr>
          <w:rFonts w:ascii="Cambria" w:eastAsia="Times New Roman" w:hAnsi="Cambria" w:cs="Times New Roman"/>
          <w:lang w:val="el-GR" w:eastAsia="en-GB"/>
        </w:rPr>
        <w:t xml:space="preserve"> αραίωση </w:t>
      </w:r>
      <w:r w:rsidR="00BA207D">
        <w:rPr>
          <w:rFonts w:ascii="Cambria" w:eastAsia="Times New Roman" w:hAnsi="Cambria" w:cs="Times New Roman"/>
          <w:lang w:val="el-GR" w:eastAsia="en-GB"/>
        </w:rPr>
        <w:t>προκαλεί</w:t>
      </w:r>
      <w:r>
        <w:rPr>
          <w:rFonts w:ascii="Cambria" w:eastAsia="Times New Roman" w:hAnsi="Cambria" w:cs="Times New Roman"/>
          <w:lang w:val="el-GR" w:eastAsia="en-GB"/>
        </w:rPr>
        <w:t xml:space="preserve"> συνεχή αύξηση του μεγέθους της χημικής ουσίας, με τη δημιουργία συσσωματώσεων. Οι συσσωματώσεις αυτές έχουν πάρα πολύ μικρό μέγεθος, της τάξης των 1,5 έως 5 </w:t>
      </w:r>
      <w:r>
        <w:rPr>
          <w:rFonts w:ascii="Cambria" w:eastAsia="Times New Roman" w:hAnsi="Cambria" w:cs="Times New Roman"/>
          <w:lang w:eastAsia="en-GB"/>
        </w:rPr>
        <w:t>m</w:t>
      </w:r>
      <w:r>
        <w:rPr>
          <w:rFonts w:ascii="Cambria" w:eastAsia="Times New Roman" w:hAnsi="Cambria" w:cs="Times New Roman"/>
          <w:lang w:val="el-GR" w:eastAsia="en-GB"/>
        </w:rPr>
        <w:t>μ</w:t>
      </w:r>
      <w:r w:rsidRPr="00573D5F">
        <w:rPr>
          <w:rFonts w:ascii="Cambria" w:eastAsia="Times New Roman" w:hAnsi="Cambria" w:cs="Times New Roman"/>
          <w:lang w:val="el-GR" w:eastAsia="en-GB"/>
        </w:rPr>
        <w:t xml:space="preserve">, </w:t>
      </w:r>
      <w:r>
        <w:rPr>
          <w:rFonts w:ascii="Cambria" w:eastAsia="Times New Roman" w:hAnsi="Cambria" w:cs="Times New Roman"/>
          <w:lang w:val="el-GR" w:eastAsia="en-GB"/>
        </w:rPr>
        <w:t xml:space="preserve">στην περίπτωση του ομοιοπαθητικού φαρμάκου, </w:t>
      </w:r>
      <w:r>
        <w:rPr>
          <w:rFonts w:ascii="Cambria" w:eastAsia="Times New Roman" w:hAnsi="Cambria" w:cs="Times New Roman"/>
          <w:lang w:eastAsia="en-GB"/>
        </w:rPr>
        <w:t>natrium</w:t>
      </w:r>
      <w:r w:rsidRPr="00573D5F">
        <w:rPr>
          <w:rFonts w:ascii="Cambria" w:eastAsia="Times New Roman" w:hAnsi="Cambria" w:cs="Times New Roman"/>
          <w:lang w:val="el-GR" w:eastAsia="en-GB"/>
        </w:rPr>
        <w:t xml:space="preserve"> </w:t>
      </w:r>
      <w:r>
        <w:rPr>
          <w:rFonts w:ascii="Cambria" w:eastAsia="Times New Roman" w:hAnsi="Cambria" w:cs="Times New Roman"/>
          <w:lang w:eastAsia="en-GB"/>
        </w:rPr>
        <w:t>muriaticum</w:t>
      </w:r>
      <w:r w:rsidRPr="00573D5F">
        <w:rPr>
          <w:rFonts w:ascii="Cambria" w:eastAsia="Times New Roman" w:hAnsi="Cambria" w:cs="Times New Roman"/>
          <w:lang w:val="el-GR" w:eastAsia="en-GB"/>
        </w:rPr>
        <w:t xml:space="preserve">. </w:t>
      </w:r>
      <w:r>
        <w:rPr>
          <w:rFonts w:ascii="Cambria" w:eastAsia="Times New Roman" w:hAnsi="Cambria" w:cs="Times New Roman"/>
          <w:lang w:val="el-GR" w:eastAsia="en-GB"/>
        </w:rPr>
        <w:t xml:space="preserve">Το γεγονός αυτό, σε συνδυασμό με τις ιδιότητες των συσσωματώσεων που σχηματίζονται, εξηγούν αρκετές από τις ιδιότητες των ομοιοπαθητικών φαρμάκων, συμπεριλαμβανομένης και της πιθανής τους δράσης. </w:t>
      </w:r>
      <w:r w:rsidRPr="002B767E">
        <w:rPr>
          <w:rFonts w:ascii="Cambria" w:eastAsia="Times New Roman" w:hAnsi="Cambria" w:cs="Times New Roman"/>
          <w:lang w:eastAsia="en-GB"/>
        </w:rPr>
        <w:t>[</w:t>
      </w:r>
      <w:proofErr w:type="spellStart"/>
      <w:r w:rsidR="002B767E" w:rsidRPr="003E1A4A">
        <w:rPr>
          <w:lang w:val="sv-SE"/>
        </w:rPr>
        <w:t>Koneshan</w:t>
      </w:r>
      <w:proofErr w:type="spellEnd"/>
      <w:r w:rsidR="002B767E">
        <w:rPr>
          <w:lang w:val="sv-SE"/>
        </w:rPr>
        <w:t xml:space="preserve"> et al.</w:t>
      </w:r>
      <w:r w:rsidRPr="002B767E">
        <w:rPr>
          <w:rFonts w:ascii="Cambria" w:eastAsia="Times New Roman" w:hAnsi="Cambria" w:cs="Times New Roman"/>
          <w:lang w:eastAsia="en-GB"/>
        </w:rPr>
        <w:t>,</w:t>
      </w:r>
      <w:r w:rsidR="002B767E">
        <w:rPr>
          <w:rFonts w:ascii="Cambria" w:eastAsia="Times New Roman" w:hAnsi="Cambria" w:cs="Times New Roman"/>
          <w:lang w:eastAsia="en-GB"/>
        </w:rPr>
        <w:t xml:space="preserve"> Milgrom</w:t>
      </w:r>
      <w:r w:rsidRPr="002B767E">
        <w:rPr>
          <w:rFonts w:ascii="Cambria" w:eastAsia="Times New Roman" w:hAnsi="Cambria" w:cs="Times New Roman"/>
          <w:lang w:eastAsia="en-GB"/>
        </w:rPr>
        <w:t>]</w:t>
      </w:r>
    </w:p>
    <w:p w14:paraId="3FDB8CCD" w14:textId="77777777" w:rsidR="002B767E" w:rsidRPr="002B767E" w:rsidRDefault="002B767E" w:rsidP="0096677F">
      <w:r>
        <w:rPr>
          <w:lang w:val="el-GR"/>
        </w:rPr>
        <w:t>ΒΙΒΛΙΟΓΡΑΦΙΑ</w:t>
      </w:r>
    </w:p>
    <w:p w14:paraId="77101FCC" w14:textId="1076FD2E" w:rsidR="0096677F" w:rsidRPr="0096677F" w:rsidRDefault="0096677F" w:rsidP="0096677F">
      <w:r w:rsidRPr="003E1A4A">
        <w:rPr>
          <w:lang w:val="sv-SE"/>
        </w:rPr>
        <w:t xml:space="preserve">S. </w:t>
      </w:r>
      <w:proofErr w:type="spellStart"/>
      <w:r w:rsidRPr="003E1A4A">
        <w:rPr>
          <w:lang w:val="sv-SE"/>
        </w:rPr>
        <w:t>Koneshan</w:t>
      </w:r>
      <w:proofErr w:type="spellEnd"/>
      <w:r w:rsidRPr="003E1A4A">
        <w:rPr>
          <w:lang w:val="sv-SE"/>
        </w:rPr>
        <w:t xml:space="preserve"> and J</w:t>
      </w:r>
      <w:r w:rsidRPr="003E1A4A">
        <w:t>.</w:t>
      </w:r>
      <w:r w:rsidRPr="003E1A4A">
        <w:rPr>
          <w:lang w:val="sv-SE"/>
        </w:rPr>
        <w:t xml:space="preserve"> C. </w:t>
      </w:r>
      <w:proofErr w:type="spellStart"/>
      <w:r w:rsidRPr="003E1A4A">
        <w:rPr>
          <w:lang w:val="sv-SE"/>
        </w:rPr>
        <w:t>Rasaiah</w:t>
      </w:r>
      <w:proofErr w:type="spellEnd"/>
      <w:r w:rsidRPr="003E1A4A">
        <w:t xml:space="preserve"> </w:t>
      </w:r>
      <w:r w:rsidRPr="003E1A4A">
        <w:rPr>
          <w:i/>
          <w:iCs/>
        </w:rPr>
        <w:t>J. Chem. Phys.</w:t>
      </w:r>
      <w:r w:rsidRPr="003E1A4A">
        <w:t xml:space="preserve">, </w:t>
      </w:r>
      <w:r w:rsidRPr="003D35E2">
        <w:rPr>
          <w:u w:val="single"/>
        </w:rPr>
        <w:t>113</w:t>
      </w:r>
      <w:r w:rsidRPr="003E1A4A">
        <w:t xml:space="preserve">, </w:t>
      </w:r>
      <w:r w:rsidRPr="0096677F">
        <w:t>8125-8137 (</w:t>
      </w:r>
      <w:r w:rsidRPr="003E1A4A">
        <w:t>2000</w:t>
      </w:r>
      <w:r w:rsidRPr="0096677F">
        <w:t>).</w:t>
      </w:r>
    </w:p>
    <w:p w14:paraId="40A0DD8E" w14:textId="7D467E74" w:rsidR="0096677F" w:rsidRDefault="0096677F" w:rsidP="0096677F">
      <w:r>
        <w:t xml:space="preserve">L. Milgrom, </w:t>
      </w:r>
      <w:r w:rsidRPr="003D35E2">
        <w:rPr>
          <w:i/>
          <w:iCs/>
        </w:rPr>
        <w:t>Chem. Brit</w:t>
      </w:r>
      <w:r>
        <w:t>. 21, (2002).</w:t>
      </w:r>
    </w:p>
    <w:p w14:paraId="4E44FF03" w14:textId="77777777" w:rsidR="002B767E" w:rsidRPr="002B767E" w:rsidRDefault="002B767E" w:rsidP="002B767E">
      <w:r w:rsidRPr="00B26732">
        <w:t>S</w:t>
      </w:r>
      <w:r w:rsidRPr="002B767E">
        <w:t xml:space="preserve">. </w:t>
      </w:r>
      <w:proofErr w:type="spellStart"/>
      <w:r w:rsidRPr="00B26732">
        <w:t>Samal</w:t>
      </w:r>
      <w:proofErr w:type="spellEnd"/>
      <w:r w:rsidRPr="002B767E">
        <w:t xml:space="preserve">, </w:t>
      </w:r>
      <w:r w:rsidRPr="00B26732">
        <w:t>K</w:t>
      </w:r>
      <w:r w:rsidRPr="002B767E">
        <w:t>.</w:t>
      </w:r>
      <w:r w:rsidRPr="00B26732">
        <w:t>E</w:t>
      </w:r>
      <w:r w:rsidRPr="002B767E">
        <w:t xml:space="preserve">. </w:t>
      </w:r>
      <w:proofErr w:type="spellStart"/>
      <w:r w:rsidRPr="00B26732">
        <w:t>Geckeler</w:t>
      </w:r>
      <w:proofErr w:type="spellEnd"/>
      <w:r w:rsidRPr="002B767E">
        <w:t xml:space="preserve">, </w:t>
      </w:r>
      <w:r w:rsidRPr="00B26732">
        <w:rPr>
          <w:i/>
          <w:iCs/>
        </w:rPr>
        <w:t>Chem</w:t>
      </w:r>
      <w:r w:rsidRPr="002B767E">
        <w:rPr>
          <w:i/>
          <w:iCs/>
        </w:rPr>
        <w:t xml:space="preserve">. </w:t>
      </w:r>
      <w:proofErr w:type="spellStart"/>
      <w:r w:rsidRPr="00B26732">
        <w:rPr>
          <w:i/>
          <w:iCs/>
        </w:rPr>
        <w:t>Commun</w:t>
      </w:r>
      <w:proofErr w:type="spellEnd"/>
      <w:r w:rsidRPr="002B767E">
        <w:rPr>
          <w:i/>
          <w:iCs/>
        </w:rPr>
        <w:t>.</w:t>
      </w:r>
      <w:r w:rsidRPr="002B767E">
        <w:t>, 2224-2225 (2001).</w:t>
      </w:r>
    </w:p>
    <w:p w14:paraId="76606195" w14:textId="243C479A" w:rsidR="0096677F" w:rsidRDefault="0096677F" w:rsidP="0096677F"/>
    <w:sectPr w:rsidR="0096677F" w:rsidSect="00FA26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,Bol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7F"/>
    <w:rsid w:val="00091165"/>
    <w:rsid w:val="00101CE1"/>
    <w:rsid w:val="00101D55"/>
    <w:rsid w:val="001C4B7C"/>
    <w:rsid w:val="002B767E"/>
    <w:rsid w:val="002F61C4"/>
    <w:rsid w:val="00326DB2"/>
    <w:rsid w:val="005A68B4"/>
    <w:rsid w:val="00607CAD"/>
    <w:rsid w:val="00710862"/>
    <w:rsid w:val="00762F96"/>
    <w:rsid w:val="0096677F"/>
    <w:rsid w:val="00BA207D"/>
    <w:rsid w:val="00BC799A"/>
    <w:rsid w:val="00C86772"/>
    <w:rsid w:val="00E34231"/>
    <w:rsid w:val="00E74EBE"/>
    <w:rsid w:val="00F078F3"/>
    <w:rsid w:val="00FA2659"/>
    <w:rsid w:val="00F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9E21BD"/>
  <w15:chartTrackingRefBased/>
  <w15:docId w15:val="{CFF980BC-4538-984B-977A-CFED73FF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6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Bakalbasis</dc:creator>
  <cp:keywords/>
  <dc:description/>
  <cp:lastModifiedBy>Evangelos Bakalbasis</cp:lastModifiedBy>
  <cp:revision>16</cp:revision>
  <dcterms:created xsi:type="dcterms:W3CDTF">2019-08-23T19:20:00Z</dcterms:created>
  <dcterms:modified xsi:type="dcterms:W3CDTF">2019-09-09T17:42:00Z</dcterms:modified>
</cp:coreProperties>
</file>